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85" w:rsidRDefault="00024F85" w:rsidP="00710EB1">
      <w:bookmarkStart w:id="0" w:name="_GoBack"/>
      <w:bookmarkEnd w:id="0"/>
    </w:p>
    <w:p w:rsidR="00710EB1" w:rsidRPr="00710EB1" w:rsidRDefault="00710EB1" w:rsidP="00710EB1">
      <w:pPr>
        <w:rPr>
          <w:sz w:val="24"/>
          <w:szCs w:val="24"/>
        </w:rPr>
      </w:pPr>
      <w:r>
        <w:t>Verein/Verband:</w:t>
      </w:r>
      <w:r>
        <w:tab/>
      </w:r>
      <w:r w:rsidR="00024F85" w:rsidRPr="00024F85">
        <w:rPr>
          <w:b/>
        </w:rPr>
        <w:t>S</w:t>
      </w:r>
      <w:r w:rsidRPr="00710EB1">
        <w:rPr>
          <w:b/>
          <w:sz w:val="24"/>
          <w:szCs w:val="24"/>
        </w:rPr>
        <w:t>aarländischer Tauchsportbund e.V., 66125 Saarbrücken</w:t>
      </w:r>
    </w:p>
    <w:p w:rsidR="00710EB1" w:rsidRDefault="00710EB1" w:rsidP="00710EB1"/>
    <w:p w:rsidR="00710EB1" w:rsidRDefault="00024F85" w:rsidP="00710EB1">
      <w:r>
        <w:t>Übungsleiter/in</w:t>
      </w:r>
    </w:p>
    <w:p w:rsidR="00710EB1" w:rsidRDefault="00710EB1" w:rsidP="00710EB1">
      <w:r>
        <w:t>Name, Vorname</w:t>
      </w:r>
      <w:r>
        <w:tab/>
      </w:r>
    </w:p>
    <w:p w:rsidR="00710EB1" w:rsidRDefault="00710EB1" w:rsidP="00710EB1">
      <w:pPr>
        <w:tabs>
          <w:tab w:val="left" w:pos="5445"/>
        </w:tabs>
      </w:pPr>
      <w:r>
        <w:tab/>
      </w:r>
    </w:p>
    <w:p w:rsidR="00710EB1" w:rsidRDefault="00710EB1" w:rsidP="00710EB1">
      <w:r>
        <w:t>Anschrift:</w:t>
      </w:r>
      <w:r>
        <w:tab/>
      </w:r>
      <w:r>
        <w:tab/>
        <w:t xml:space="preserve">     </w:t>
      </w:r>
    </w:p>
    <w:p w:rsidR="00710EB1" w:rsidRDefault="00710EB1" w:rsidP="00710EB1"/>
    <w:p w:rsidR="00710EB1" w:rsidRDefault="00710EB1" w:rsidP="00710EB1"/>
    <w:p w:rsidR="00710EB1" w:rsidRDefault="00710EB1" w:rsidP="00710EB1">
      <w:pPr>
        <w:jc w:val="center"/>
      </w:pPr>
      <w:r>
        <w:t>B</w:t>
      </w:r>
      <w:r w:rsidRPr="00710EB1">
        <w:rPr>
          <w:b/>
        </w:rPr>
        <w:t>estätigung zur Berücksichtigung der steuerfreien Einnahmen</w:t>
      </w:r>
    </w:p>
    <w:p w:rsidR="00710EB1" w:rsidRPr="00710EB1" w:rsidRDefault="00710EB1" w:rsidP="00710EB1">
      <w:pPr>
        <w:jc w:val="center"/>
        <w:rPr>
          <w:b/>
        </w:rPr>
      </w:pPr>
      <w:r w:rsidRPr="00710EB1">
        <w:rPr>
          <w:b/>
        </w:rPr>
        <w:t>i. S. des § 3 Nr. 26 EStG *</w:t>
      </w:r>
    </w:p>
    <w:p w:rsidR="00710EB1" w:rsidRDefault="00710EB1" w:rsidP="00710EB1"/>
    <w:p w:rsidR="00710EB1" w:rsidRDefault="00710EB1" w:rsidP="00710EB1">
      <w:r>
        <w:t xml:space="preserve">Ich erkläre hiermit, dass ich die Steuerbefreiung nach § 3 Nr. 26 EStG bei anderen Einrichtungen als dem o.g. Verein/Verband für Einnahmen als Übungsleiter/in bzw. anderen begünstigten </w:t>
      </w:r>
      <w:proofErr w:type="spellStart"/>
      <w:r>
        <w:t>Tätigkei-ten</w:t>
      </w:r>
      <w:proofErr w:type="spellEnd"/>
    </w:p>
    <w:p w:rsidR="00710EB1" w:rsidRDefault="00710EB1" w:rsidP="00710EB1"/>
    <w:p w:rsidR="00710EB1" w:rsidRDefault="00710EB1" w:rsidP="00710EB1"/>
    <w:p w:rsidR="00710EB1" w:rsidRDefault="00710EB1" w:rsidP="00710EB1">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8255</wp:posOffset>
                </wp:positionV>
                <wp:extent cx="333375" cy="2476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33337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087E3" id="Rechteck 1" o:spid="_x0000_s1026" style="position:absolute;margin-left:27.35pt;margin-top:.6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" fillcolor="white [3201]" strokecolor="#70ad47 [3209]" strokeweight="1pt"/>
            </w:pict>
          </mc:Fallback>
        </mc:AlternateContent>
      </w:r>
      <w:r>
        <w:tab/>
      </w:r>
      <w:r>
        <w:tab/>
        <w:t>nicht</w:t>
      </w:r>
    </w:p>
    <w:p w:rsidR="00710EB1" w:rsidRDefault="00710EB1" w:rsidP="00710EB1"/>
    <w:p w:rsidR="00710EB1" w:rsidRDefault="00710EB1" w:rsidP="00710EB1">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375920</wp:posOffset>
                </wp:positionH>
                <wp:positionV relativeFrom="paragraph">
                  <wp:posOffset>8255</wp:posOffset>
                </wp:positionV>
                <wp:extent cx="314325" cy="2476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3143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DE2B" id="Rechteck 2" o:spid="_x0000_s1026" style="position:absolute;margin-left:29.6pt;margin-top:.65pt;width:2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" fillcolor="white [3201]" strokecolor="#70ad47 [3209]" strokeweight="1pt"/>
            </w:pict>
          </mc:Fallback>
        </mc:AlternateContent>
      </w:r>
      <w:r>
        <w:tab/>
      </w:r>
      <w:r>
        <w:tab/>
        <w:t>in Höhe von                         EUR</w:t>
      </w:r>
    </w:p>
    <w:p w:rsidR="00710EB1" w:rsidRDefault="00710EB1" w:rsidP="00710EB1"/>
    <w:p w:rsidR="00710EB1" w:rsidRDefault="00710EB1" w:rsidP="00710EB1">
      <w:r>
        <w:t>in Anspruch genommen habe bzw. in Anspruch nehmen werde.</w:t>
      </w:r>
    </w:p>
    <w:p w:rsidR="00710EB1" w:rsidRDefault="00710EB1" w:rsidP="00710EB1"/>
    <w:p w:rsidR="00710EB1" w:rsidRDefault="00710EB1" w:rsidP="00710EB1">
      <w:r>
        <w:t>Änderungen bei der Berücksichtigung der steuerfreien Einnahmen nach § 3 Nr. 26 EStG in der Lauf-zeit des Vertragsverhältnisses mit dem o.g. Verein/Verband sind vom Übungsleiter selbsttätig an-zugeben.</w:t>
      </w:r>
    </w:p>
    <w:p w:rsidR="00710EB1" w:rsidRDefault="00710EB1" w:rsidP="00710EB1"/>
    <w:p w:rsidR="00710EB1" w:rsidRDefault="00710EB1" w:rsidP="00710EB1"/>
    <w:p w:rsidR="00710EB1" w:rsidRDefault="00710EB1" w:rsidP="00710EB1">
      <w:r>
        <w:t>__________________________________________________________________________________</w:t>
      </w:r>
    </w:p>
    <w:p w:rsidR="00710EB1" w:rsidRDefault="00710EB1" w:rsidP="00710EB1">
      <w:r>
        <w:t>Ort, Datum                                                                                                          Unterschrift</w:t>
      </w:r>
    </w:p>
    <w:p w:rsidR="00024F85" w:rsidRDefault="00024F85" w:rsidP="00710EB1"/>
    <w:p w:rsidR="00710EB1" w:rsidRDefault="00710EB1" w:rsidP="00710EB1">
      <w:r>
        <w:t>Steuerfrei sind:</w:t>
      </w:r>
    </w:p>
    <w:p w:rsidR="009C2CD1" w:rsidRDefault="00710EB1" w:rsidP="00710EB1">
      <w:r>
        <w:t xml:space="preserve">Einnahmen aus nebenberuflichen Tätigkeiten als Übungsleiter, Ausbilder, Erzieher, Betreuer oder vergleichbare nebenberufliche Tätigkeiten, für nebenberufliche künstlerische Tätigkeiten oder für die nebenberufliche Pflege alter, kranker oder behinderter Menschen im Dienst oder Auftrag einer inländischen juristischen Person des öffentlichen Rechts oder einer unter § 5 Abs. 1 Nr. 9 des Körperschaftssteuergesetzes fallenden Einrichtung zur Förderung gemeinnütziger, mildtätiger und kirchlicher Zwecke (§§ 52 bis 54 der Abgabenordnung) bis zur Höhe von insgesamt 2.400,-- EUR im Jahr; überschreiten die Einnahmen für die in Satz 1 bezeichneten Tätigkeiten den steuerfreien Betrag, dürfen die mit den nebenberuflichen Tätigkeiten in unmittelbarem wirtschaftlichen Zusammenhang stehenden Ausgaben abweichend von § 3 c nur </w:t>
      </w:r>
      <w:proofErr w:type="spellStart"/>
      <w:r>
        <w:t>in soweit</w:t>
      </w:r>
      <w:proofErr w:type="spellEnd"/>
      <w:r>
        <w:t xml:space="preserve"> als Betriebsausgaben oder Werbungskosten abgezogen werden, als sie den Betrag der steuerfreien Einnahmen übersteigen.</w:t>
      </w:r>
    </w:p>
    <w:sectPr w:rsidR="009C2CD1" w:rsidSect="00710EB1">
      <w:headerReference w:type="default" r:id="rId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51" w:rsidRDefault="00563B51" w:rsidP="00710EB1">
      <w:pPr>
        <w:spacing w:after="0" w:line="240" w:lineRule="auto"/>
      </w:pPr>
      <w:r>
        <w:separator/>
      </w:r>
    </w:p>
  </w:endnote>
  <w:endnote w:type="continuationSeparator" w:id="0">
    <w:p w:rsidR="00563B51" w:rsidRDefault="00563B51" w:rsidP="0071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51" w:rsidRDefault="00563B51" w:rsidP="00710EB1">
      <w:pPr>
        <w:spacing w:after="0" w:line="240" w:lineRule="auto"/>
      </w:pPr>
      <w:r>
        <w:separator/>
      </w:r>
    </w:p>
  </w:footnote>
  <w:footnote w:type="continuationSeparator" w:id="0">
    <w:p w:rsidR="00563B51" w:rsidRDefault="00563B51" w:rsidP="00710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B1" w:rsidRDefault="00710EB1" w:rsidP="00710EB1">
    <w:pPr>
      <w:pStyle w:val="Kopfzeile"/>
      <w:ind w:left="-567"/>
    </w:pPr>
    <w:r>
      <w:rPr>
        <w:noProof/>
        <w:lang w:eastAsia="de-DE"/>
      </w:rPr>
      <w:drawing>
        <wp:inline distT="0" distB="0" distL="0" distR="0">
          <wp:extent cx="6514080" cy="1400175"/>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ESLogoSTS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6564" cy="14286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B1"/>
    <w:rsid w:val="00024F85"/>
    <w:rsid w:val="00563B51"/>
    <w:rsid w:val="005E78AB"/>
    <w:rsid w:val="00710EB1"/>
    <w:rsid w:val="009C2CD1"/>
    <w:rsid w:val="00EC5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A958B-5190-4B80-B1EA-C0E4B136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0EB1"/>
    <w:rPr>
      <w:color w:val="808080"/>
    </w:rPr>
  </w:style>
  <w:style w:type="paragraph" w:styleId="Kopfzeile">
    <w:name w:val="header"/>
    <w:basedOn w:val="Standard"/>
    <w:link w:val="KopfzeileZchn"/>
    <w:uiPriority w:val="99"/>
    <w:unhideWhenUsed/>
    <w:rsid w:val="00710E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EB1"/>
  </w:style>
  <w:style w:type="paragraph" w:styleId="Fuzeile">
    <w:name w:val="footer"/>
    <w:basedOn w:val="Standard"/>
    <w:link w:val="FuzeileZchn"/>
    <w:uiPriority w:val="99"/>
    <w:unhideWhenUsed/>
    <w:rsid w:val="00710E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EB1"/>
  </w:style>
  <w:style w:type="paragraph" w:styleId="Sprechblasentext">
    <w:name w:val="Balloon Text"/>
    <w:basedOn w:val="Standard"/>
    <w:link w:val="SprechblasentextZchn"/>
    <w:uiPriority w:val="99"/>
    <w:semiHidden/>
    <w:unhideWhenUsed/>
    <w:rsid w:val="00024F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4F85"/>
    <w:rPr>
      <w:rFonts w:ascii="Segoe UI" w:hAnsi="Segoe UI" w:cs="Segoe UI"/>
      <w:sz w:val="18"/>
      <w:szCs w:val="18"/>
    </w:rPr>
  </w:style>
  <w:style w:type="paragraph" w:styleId="berarbeitung">
    <w:name w:val="Revision"/>
    <w:hidden/>
    <w:uiPriority w:val="99"/>
    <w:semiHidden/>
    <w:rsid w:val="00024F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Buchhaltung</dc:creator>
  <cp:keywords/>
  <dc:description/>
  <cp:lastModifiedBy>Buchhaltung</cp:lastModifiedBy>
  <cp:revision>2</cp:revision>
  <cp:lastPrinted>2016-04-16T12:58:00Z</cp:lastPrinted>
  <dcterms:created xsi:type="dcterms:W3CDTF">2016-04-16T13:07:00Z</dcterms:created>
  <dcterms:modified xsi:type="dcterms:W3CDTF">2016-04-16T13:07:00Z</dcterms:modified>
</cp:coreProperties>
</file>